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5D9" w:rsidRPr="00E265D9" w:rsidRDefault="00E265D9" w:rsidP="00E265D9">
      <w:pPr>
        <w:pStyle w:val="WW-Padro"/>
        <w:spacing w:before="113" w:after="113"/>
        <w:rPr>
          <w:rFonts w:ascii="Arial" w:hAnsi="Arial" w:cs="Arial"/>
          <w:b/>
        </w:rPr>
      </w:pPr>
      <w:r w:rsidRPr="00E265D9">
        <w:rPr>
          <w:rFonts w:ascii="Arial" w:hAnsi="Arial" w:cs="Arial"/>
          <w:b/>
        </w:rPr>
        <w:t xml:space="preserve">Priscila </w:t>
      </w:r>
      <w:proofErr w:type="spellStart"/>
      <w:r w:rsidRPr="00E265D9">
        <w:rPr>
          <w:rFonts w:ascii="Arial" w:hAnsi="Arial" w:cs="Arial"/>
          <w:b/>
        </w:rPr>
        <w:t>Sa</w:t>
      </w:r>
      <w:proofErr w:type="spellEnd"/>
      <w:r w:rsidRPr="00E265D9">
        <w:rPr>
          <w:rFonts w:ascii="Arial" w:hAnsi="Arial" w:cs="Arial"/>
          <w:b/>
        </w:rPr>
        <w:t xml:space="preserve"> Menezes de Carvalho</w:t>
      </w:r>
    </w:p>
    <w:p w:rsidR="00E265D9" w:rsidRPr="00E265D9" w:rsidRDefault="00E265D9" w:rsidP="00E265D9">
      <w:pPr>
        <w:pStyle w:val="WW-Padro"/>
        <w:spacing w:before="113" w:after="113"/>
        <w:rPr>
          <w:rFonts w:ascii="Arial" w:hAnsi="Arial" w:cs="Arial"/>
          <w:b/>
        </w:rPr>
      </w:pPr>
    </w:p>
    <w:p w:rsidR="00E265D9" w:rsidRPr="00E265D9" w:rsidRDefault="00E265D9" w:rsidP="00E265D9">
      <w:pPr>
        <w:pStyle w:val="WW-Padro"/>
        <w:spacing w:before="113" w:after="113"/>
        <w:rPr>
          <w:rFonts w:ascii="Arial" w:hAnsi="Arial" w:cs="Arial"/>
        </w:rPr>
      </w:pPr>
      <w:proofErr w:type="spellStart"/>
      <w:r w:rsidRPr="00E265D9">
        <w:rPr>
          <w:rStyle w:val="WW-Maisnfase"/>
          <w:rFonts w:ascii="Arial" w:hAnsi="Arial" w:cs="Arial"/>
        </w:rPr>
        <w:t>Formação</w:t>
      </w:r>
      <w:proofErr w:type="spellEnd"/>
      <w:r w:rsidRPr="00E265D9">
        <w:rPr>
          <w:rFonts w:ascii="Arial" w:hAnsi="Arial" w:cs="Arial"/>
        </w:rPr>
        <w:t xml:space="preserve">: Graduação em Direito – Universidade Católica </w:t>
      </w:r>
      <w:proofErr w:type="gramStart"/>
      <w:r w:rsidRPr="00E265D9">
        <w:rPr>
          <w:rFonts w:ascii="Arial" w:hAnsi="Arial" w:cs="Arial"/>
        </w:rPr>
        <w:t>do</w:t>
      </w:r>
      <w:proofErr w:type="gramEnd"/>
      <w:r w:rsidRPr="00E265D9">
        <w:rPr>
          <w:rFonts w:ascii="Arial" w:hAnsi="Arial" w:cs="Arial"/>
        </w:rPr>
        <w:t xml:space="preserve"> Salvador (1996). Especialização em Processo Civil - </w:t>
      </w:r>
      <w:proofErr w:type="spellStart"/>
      <w:r w:rsidRPr="00E265D9">
        <w:rPr>
          <w:rFonts w:ascii="Arial" w:hAnsi="Arial" w:cs="Arial"/>
        </w:rPr>
        <w:t>Unifacs</w:t>
      </w:r>
      <w:proofErr w:type="spellEnd"/>
      <w:r w:rsidRPr="00E265D9">
        <w:rPr>
          <w:rFonts w:ascii="Arial" w:hAnsi="Arial" w:cs="Arial"/>
        </w:rPr>
        <w:t xml:space="preserve">/Salvador BA </w:t>
      </w:r>
    </w:p>
    <w:p w:rsidR="00E265D9" w:rsidRPr="00E265D9" w:rsidRDefault="00E265D9" w:rsidP="00E265D9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E265D9" w:rsidRPr="00E265D9" w:rsidRDefault="00E265D9" w:rsidP="00E265D9">
      <w:pPr>
        <w:pStyle w:val="WW-Padro"/>
        <w:spacing w:before="113" w:after="113"/>
        <w:rPr>
          <w:rStyle w:val="WW-Maisnfase"/>
          <w:rFonts w:ascii="Arial" w:hAnsi="Arial" w:cs="Arial"/>
          <w:b w:val="0"/>
        </w:rPr>
      </w:pPr>
      <w:proofErr w:type="spellStart"/>
      <w:r w:rsidRPr="00E265D9">
        <w:rPr>
          <w:rStyle w:val="WW-Maisnfase"/>
          <w:rFonts w:ascii="Arial" w:hAnsi="Arial" w:cs="Arial"/>
        </w:rPr>
        <w:t>Idiomas</w:t>
      </w:r>
      <w:proofErr w:type="spellEnd"/>
      <w:r w:rsidRPr="00E265D9">
        <w:rPr>
          <w:rFonts w:ascii="Arial" w:hAnsi="Arial" w:cs="Arial"/>
        </w:rPr>
        <w:t xml:space="preserve">: </w:t>
      </w:r>
      <w:proofErr w:type="spellStart"/>
      <w:r w:rsidRPr="00E265D9">
        <w:rPr>
          <w:rStyle w:val="WW-Maisnfase"/>
          <w:rFonts w:ascii="Arial" w:hAnsi="Arial" w:cs="Arial"/>
          <w:b w:val="0"/>
        </w:rPr>
        <w:t>Português</w:t>
      </w:r>
      <w:proofErr w:type="spellEnd"/>
      <w:r w:rsidRPr="00E265D9">
        <w:rPr>
          <w:rStyle w:val="WW-Maisnfase"/>
          <w:rFonts w:ascii="Arial" w:hAnsi="Arial" w:cs="Arial"/>
          <w:b w:val="0"/>
        </w:rPr>
        <w:t xml:space="preserve"> e </w:t>
      </w:r>
      <w:proofErr w:type="spellStart"/>
      <w:r w:rsidRPr="00E265D9">
        <w:rPr>
          <w:rStyle w:val="WW-Maisnfase"/>
          <w:rFonts w:ascii="Arial" w:hAnsi="Arial" w:cs="Arial"/>
          <w:b w:val="0"/>
        </w:rPr>
        <w:t>inglês</w:t>
      </w:r>
      <w:proofErr w:type="spellEnd"/>
      <w:r w:rsidRPr="00E265D9">
        <w:rPr>
          <w:rStyle w:val="WW-Maisnfase"/>
          <w:rFonts w:ascii="Arial" w:hAnsi="Arial" w:cs="Arial"/>
          <w:b w:val="0"/>
        </w:rPr>
        <w:t>.</w:t>
      </w:r>
    </w:p>
    <w:p w:rsidR="00E265D9" w:rsidRPr="00E265D9" w:rsidRDefault="00E265D9" w:rsidP="00E265D9">
      <w:pPr>
        <w:pStyle w:val="WW-Padro"/>
        <w:spacing w:before="113" w:after="113"/>
        <w:rPr>
          <w:rStyle w:val="WW-Maisnfase"/>
          <w:rFonts w:ascii="Arial" w:hAnsi="Arial" w:cs="Arial"/>
        </w:rPr>
      </w:pPr>
    </w:p>
    <w:p w:rsidR="00E265D9" w:rsidRPr="00E265D9" w:rsidRDefault="00E265D9" w:rsidP="00E265D9">
      <w:pPr>
        <w:pStyle w:val="WW-Padro"/>
        <w:spacing w:before="113" w:after="113"/>
        <w:rPr>
          <w:rFonts w:ascii="Arial" w:hAnsi="Arial" w:cs="Arial"/>
        </w:rPr>
      </w:pPr>
      <w:proofErr w:type="spellStart"/>
      <w:r w:rsidRPr="00E265D9">
        <w:rPr>
          <w:rStyle w:val="WW-Maisnfase"/>
          <w:rFonts w:ascii="Arial" w:hAnsi="Arial" w:cs="Arial"/>
        </w:rPr>
        <w:t>Atuação</w:t>
      </w:r>
      <w:proofErr w:type="spellEnd"/>
      <w:r w:rsidRPr="00E265D9">
        <w:rPr>
          <w:rFonts w:ascii="Arial" w:hAnsi="Arial" w:cs="Arial"/>
        </w:rPr>
        <w:t>: Cível e consumidor</w:t>
      </w:r>
    </w:p>
    <w:p w:rsidR="007A4EDA" w:rsidRDefault="007A4EDA"/>
    <w:sectPr w:rsidR="007A4EDA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E265D9"/>
    <w:rsid w:val="007A4EDA"/>
    <w:rsid w:val="00E26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E265D9"/>
    <w:rPr>
      <w:b/>
      <w:noProof w:val="0"/>
      <w:lang w:val="en-US"/>
    </w:rPr>
  </w:style>
  <w:style w:type="paragraph" w:customStyle="1" w:styleId="WW-Padro">
    <w:name w:val="WW-Padrão"/>
    <w:rsid w:val="00E265D9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189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2012-03-07T20:17:00Z</dcterms:created>
  <dcterms:modified xsi:type="dcterms:W3CDTF">2012-03-07T20:18:00Z</dcterms:modified>
</cp:coreProperties>
</file>